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182" w:rsidRPr="00B34182" w:rsidRDefault="00B34182" w:rsidP="00B34182">
      <w:pPr>
        <w:shd w:val="clear" w:color="auto" w:fill="FFFFFF"/>
        <w:spacing w:after="0" w:line="234" w:lineRule="atLeast"/>
        <w:jc w:val="center"/>
        <w:textAlignment w:val="baseline"/>
        <w:rPr>
          <w:rFonts w:ascii="Verdana" w:eastAsia="Times New Roman" w:hAnsi="Verdana" w:cs="Times New Roman"/>
          <w:color w:val="000000"/>
          <w:sz w:val="18"/>
          <w:szCs w:val="18"/>
        </w:rPr>
      </w:pPr>
      <w:r w:rsidRPr="00B34182">
        <w:rPr>
          <w:rFonts w:ascii="Verdana" w:eastAsia="Times New Roman" w:hAnsi="Verdana" w:cs="Times New Roman"/>
          <w:b/>
          <w:bCs/>
          <w:color w:val="000000"/>
          <w:sz w:val="18"/>
          <w:szCs w:val="18"/>
          <w:bdr w:val="none" w:sz="0" w:space="0" w:color="auto" w:frame="1"/>
        </w:rPr>
        <w:t>MGMT627  </w:t>
      </w:r>
    </w:p>
    <w:p w:rsidR="00B34182" w:rsidRPr="00B34182" w:rsidRDefault="00B34182" w:rsidP="00B34182">
      <w:pPr>
        <w:shd w:val="clear" w:color="auto" w:fill="FFFFFF"/>
        <w:spacing w:after="0" w:line="234" w:lineRule="atLeast"/>
        <w:jc w:val="center"/>
        <w:textAlignment w:val="baseline"/>
        <w:rPr>
          <w:rFonts w:ascii="Verdana" w:eastAsia="Times New Roman" w:hAnsi="Verdana" w:cs="Times New Roman"/>
          <w:color w:val="000000"/>
          <w:sz w:val="18"/>
          <w:szCs w:val="18"/>
        </w:rPr>
      </w:pPr>
      <w:r w:rsidRPr="00B34182">
        <w:rPr>
          <w:rFonts w:ascii="Verdana" w:eastAsia="Times New Roman" w:hAnsi="Verdana" w:cs="Times New Roman"/>
          <w:b/>
          <w:bCs/>
          <w:color w:val="000000"/>
          <w:sz w:val="18"/>
          <w:szCs w:val="18"/>
          <w:bdr w:val="none" w:sz="0" w:space="0" w:color="auto" w:frame="1"/>
        </w:rPr>
        <w:t>Project Management</w:t>
      </w:r>
    </w:p>
    <w:p w:rsidR="00B34182" w:rsidRPr="00B34182" w:rsidRDefault="00B34182" w:rsidP="00B34182">
      <w:pPr>
        <w:shd w:val="clear" w:color="auto" w:fill="FFFFFF"/>
        <w:spacing w:after="0" w:line="234" w:lineRule="atLeast"/>
        <w:jc w:val="center"/>
        <w:textAlignment w:val="baseline"/>
        <w:rPr>
          <w:rFonts w:ascii="Verdana" w:eastAsia="Times New Roman" w:hAnsi="Verdana" w:cs="Times New Roman"/>
          <w:color w:val="000000"/>
          <w:sz w:val="18"/>
          <w:szCs w:val="18"/>
        </w:rPr>
      </w:pPr>
      <w:r w:rsidRPr="00B34182">
        <w:rPr>
          <w:rFonts w:ascii="Verdana" w:eastAsia="Times New Roman" w:hAnsi="Verdana" w:cs="Times New Roman"/>
          <w:b/>
          <w:bCs/>
          <w:color w:val="000000"/>
          <w:sz w:val="18"/>
          <w:szCs w:val="18"/>
          <w:bdr w:val="none" w:sz="0" w:space="0" w:color="auto" w:frame="1"/>
        </w:rPr>
        <w:t xml:space="preserve">Mid Term </w:t>
      </w:r>
      <w:proofErr w:type="spellStart"/>
      <w:r w:rsidRPr="00B34182">
        <w:rPr>
          <w:rFonts w:ascii="Verdana" w:eastAsia="Times New Roman" w:hAnsi="Verdana" w:cs="Times New Roman"/>
          <w:b/>
          <w:bCs/>
          <w:color w:val="000000"/>
          <w:sz w:val="18"/>
          <w:szCs w:val="18"/>
          <w:bdr w:val="none" w:sz="0" w:space="0" w:color="auto" w:frame="1"/>
        </w:rPr>
        <w:t>Subjectives</w:t>
      </w:r>
      <w:proofErr w:type="spellEnd"/>
    </w:p>
    <w:p w:rsidR="00B34182" w:rsidRDefault="00B34182" w:rsidP="00B34182">
      <w:pPr>
        <w:pStyle w:val="Title"/>
        <w:rPr>
          <w:rFonts w:eastAsia="Times New Roman"/>
          <w:bdr w:val="none" w:sz="0" w:space="0" w:color="auto" w:frame="1"/>
        </w:rPr>
      </w:pPr>
      <w:bookmarkStart w:id="0" w:name="_GoBack"/>
      <w:bookmarkEnd w:id="0"/>
    </w:p>
    <w:p w:rsidR="00B34182" w:rsidRDefault="00B34182" w:rsidP="00B34182">
      <w:pPr>
        <w:spacing w:after="0" w:line="312" w:lineRule="atLeast"/>
        <w:textAlignment w:val="baseline"/>
        <w:rPr>
          <w:rFonts w:ascii="Times New Roman" w:eastAsia="Times New Roman" w:hAnsi="Times New Roman" w:cs="Times New Roman"/>
          <w:b/>
          <w:bCs/>
          <w:color w:val="000000"/>
          <w:sz w:val="24"/>
          <w:szCs w:val="24"/>
          <w:bdr w:val="none" w:sz="0" w:space="0" w:color="auto" w:frame="1"/>
        </w:rPr>
      </w:pP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proofErr w:type="gramStart"/>
      <w:r w:rsidRPr="00B34182">
        <w:rPr>
          <w:rFonts w:ascii="Times New Roman" w:eastAsia="Times New Roman" w:hAnsi="Times New Roman" w:cs="Times New Roman"/>
          <w:b/>
          <w:bCs/>
          <w:color w:val="000000"/>
          <w:sz w:val="24"/>
          <w:szCs w:val="24"/>
          <w:bdr w:val="none" w:sz="0" w:space="0" w:color="auto" w:frame="1"/>
        </w:rPr>
        <w:t>Characteristic of project manager.</w:t>
      </w:r>
      <w:proofErr w:type="gramEnd"/>
      <w:r w:rsidRPr="00B34182">
        <w:rPr>
          <w:rFonts w:ascii="Times New Roman" w:eastAsia="Times New Roman" w:hAnsi="Times New Roman" w:cs="Times New Roman"/>
          <w:b/>
          <w:bCs/>
          <w:color w:val="000000"/>
          <w:sz w:val="24"/>
          <w:szCs w:val="24"/>
          <w:bdr w:val="none" w:sz="0" w:space="0" w:color="auto" w:frame="1"/>
        </w:rPr>
        <w:t xml:space="preserve"> (Marks: 3</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Characteristic of project manager include: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Time Management</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Communication Skills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Conflict Resolution</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Personal Traits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Experience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Goal Setting</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Responsibility</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Organization</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Leadership Skills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Objective Views</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Preparation for Future Proposal: (Marks: 3)</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color w:val="000000"/>
          <w:sz w:val="24"/>
          <w:szCs w:val="24"/>
        </w:rPr>
        <w:br/>
      </w:r>
      <w:proofErr w:type="gramStart"/>
      <w:r w:rsidRPr="00B34182">
        <w:rPr>
          <w:rFonts w:ascii="Times New Roman" w:eastAsia="Times New Roman" w:hAnsi="Times New Roman" w:cs="Times New Roman"/>
          <w:color w:val="000000"/>
          <w:sz w:val="24"/>
          <w:szCs w:val="24"/>
        </w:rPr>
        <w:t>You</w:t>
      </w:r>
      <w:proofErr w:type="gramEnd"/>
      <w:r w:rsidRPr="00B34182">
        <w:rPr>
          <w:rFonts w:ascii="Times New Roman" w:eastAsia="Times New Roman" w:hAnsi="Times New Roman" w:cs="Times New Roman"/>
          <w:color w:val="000000"/>
          <w:sz w:val="24"/>
          <w:szCs w:val="24"/>
        </w:rPr>
        <w:t xml:space="preserve"> collect various data that could be used to prepare project proposals. As this process is costly, so you store these data and use it in future to make proposals. </w:t>
      </w:r>
      <w:proofErr w:type="gramStart"/>
      <w:r w:rsidRPr="00B34182">
        <w:rPr>
          <w:rFonts w:ascii="Times New Roman" w:eastAsia="Times New Roman" w:hAnsi="Times New Roman" w:cs="Times New Roman"/>
          <w:i/>
          <w:iCs/>
          <w:color w:val="000000"/>
          <w:sz w:val="24"/>
          <w:szCs w:val="24"/>
          <w:bdr w:val="none" w:sz="0" w:space="0" w:color="auto" w:frame="1"/>
        </w:rPr>
        <w:t>Lesson 13.</w:t>
      </w:r>
      <w:proofErr w:type="gramEnd"/>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i/>
          <w:iCs/>
          <w:color w:val="000000"/>
          <w:sz w:val="24"/>
          <w:szCs w:val="24"/>
          <w:bdr w:val="none" w:sz="0" w:space="0" w:color="auto" w:frame="1"/>
        </w:rPr>
        <w:t>Page No.107</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What is project planning? (Marks: 5</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color w:val="000000"/>
          <w:sz w:val="24"/>
          <w:szCs w:val="24"/>
        </w:rPr>
        <w:br/>
        <w:t>Planning is the process of formulating goals and objectives, and developing ways and plans to achieve these goals is called planning. When this process is done for a project, it is called project planning.</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Functional Manager versus Project Manager: (Marks: 5)</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color w:val="000000"/>
          <w:sz w:val="24"/>
          <w:szCs w:val="24"/>
        </w:rPr>
        <w:br/>
        <w:t xml:space="preserve">Functional manager is a manager who manages the activities of one organizational function or department. </w:t>
      </w:r>
      <w:proofErr w:type="gramStart"/>
      <w:r w:rsidRPr="00B34182">
        <w:rPr>
          <w:rFonts w:ascii="Times New Roman" w:eastAsia="Times New Roman" w:hAnsi="Times New Roman" w:cs="Times New Roman"/>
          <w:color w:val="000000"/>
          <w:sz w:val="24"/>
          <w:szCs w:val="24"/>
        </w:rPr>
        <w:t>E.g. marketing manager, HR manager etc.</w:t>
      </w:r>
      <w:proofErr w:type="gramEnd"/>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A manager who is responsible for a specific project that involves coordinating people and activities in several departments is project manager.</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proofErr w:type="gramStart"/>
      <w:r w:rsidRPr="00B34182">
        <w:rPr>
          <w:rFonts w:ascii="Times New Roman" w:eastAsia="Times New Roman" w:hAnsi="Times New Roman" w:cs="Times New Roman"/>
          <w:i/>
          <w:iCs/>
          <w:color w:val="000000"/>
          <w:sz w:val="24"/>
          <w:szCs w:val="24"/>
          <w:bdr w:val="none" w:sz="0" w:space="0" w:color="auto" w:frame="1"/>
        </w:rPr>
        <w:t>Lesson 6.</w:t>
      </w:r>
      <w:proofErr w:type="gramEnd"/>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i/>
          <w:iCs/>
          <w:color w:val="000000"/>
          <w:sz w:val="24"/>
          <w:szCs w:val="24"/>
          <w:bdr w:val="none" w:sz="0" w:space="0" w:color="auto" w:frame="1"/>
        </w:rPr>
        <w:t>Page No.53</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proofErr w:type="gramStart"/>
      <w:r w:rsidRPr="00B34182">
        <w:rPr>
          <w:rFonts w:ascii="Times New Roman" w:eastAsia="Times New Roman" w:hAnsi="Times New Roman" w:cs="Times New Roman"/>
          <w:b/>
          <w:bCs/>
          <w:color w:val="000000"/>
          <w:sz w:val="24"/>
          <w:szCs w:val="24"/>
          <w:bdr w:val="none" w:sz="0" w:space="0" w:color="auto" w:frame="1"/>
        </w:rPr>
        <w:t>Numbering of WBS.</w:t>
      </w:r>
      <w:proofErr w:type="gramEnd"/>
      <w:r w:rsidRPr="00B34182">
        <w:rPr>
          <w:rFonts w:ascii="Times New Roman" w:eastAsia="Times New Roman" w:hAnsi="Times New Roman" w:cs="Times New Roman"/>
          <w:b/>
          <w:bCs/>
          <w:color w:val="000000"/>
          <w:sz w:val="24"/>
          <w:szCs w:val="24"/>
          <w:bdr w:val="none" w:sz="0" w:space="0" w:color="auto" w:frame="1"/>
        </w:rPr>
        <w:t xml:space="preserve"> Give example. (Marks: 5</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Different activities or work packages in work breakdown structure are numbered for their identification. </w:t>
      </w:r>
      <w:r w:rsidRPr="00B34182">
        <w:rPr>
          <w:rFonts w:ascii="Times New Roman" w:eastAsia="Times New Roman" w:hAnsi="Times New Roman" w:cs="Times New Roman"/>
          <w:color w:val="000000"/>
          <w:sz w:val="24"/>
          <w:szCs w:val="24"/>
        </w:rPr>
        <w:br/>
        <w:t>In WBS, the whole project is subdivided into individual work activities through different levels. You can understand its numbering with this example: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Plant Construction        1</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lastRenderedPageBreak/>
        <w:t>•         Analytical Study            1.1</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Marketing Study           1.1.1</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Production Study          1.1.2</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Cost Analysis               1.1.3</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Design &amp; Layout          1.2</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Process Sketches         1.2.1</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Process Blueprints        1.2.2</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Installation                    1.3</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Fabrication                   1.3.1</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Setup                           1.3.2</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Testing             1.3.3</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Support                        1.4</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Management                 1.4.1</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Raw Material                1.4.2</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proofErr w:type="gramStart"/>
      <w:r w:rsidRPr="00B34182">
        <w:rPr>
          <w:rFonts w:ascii="Times New Roman" w:eastAsia="Times New Roman" w:hAnsi="Times New Roman" w:cs="Times New Roman"/>
          <w:i/>
          <w:iCs/>
          <w:color w:val="000000"/>
          <w:sz w:val="24"/>
          <w:szCs w:val="24"/>
          <w:bdr w:val="none" w:sz="0" w:space="0" w:color="auto" w:frame="1"/>
        </w:rPr>
        <w:t>Lesson 22 &amp; 23.</w:t>
      </w:r>
      <w:proofErr w:type="gramEnd"/>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What are the three questions after the project objectives declared?</w:t>
      </w:r>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1.                  Are the project objectives the same?</w:t>
      </w:r>
      <w:r w:rsidRPr="00B34182">
        <w:rPr>
          <w:rFonts w:ascii="Times New Roman" w:eastAsia="Times New Roman" w:hAnsi="Times New Roman" w:cs="Times New Roman"/>
          <w:color w:val="000000"/>
          <w:sz w:val="24"/>
          <w:szCs w:val="24"/>
        </w:rPr>
        <w:br/>
        <w:t>2.                  Is there a distinction between large and small projects?</w:t>
      </w:r>
      <w:r w:rsidRPr="00B34182">
        <w:rPr>
          <w:rFonts w:ascii="Times New Roman" w:eastAsia="Times New Roman" w:hAnsi="Times New Roman" w:cs="Times New Roman"/>
          <w:color w:val="000000"/>
          <w:sz w:val="24"/>
          <w:szCs w:val="24"/>
        </w:rPr>
        <w:br/>
        <w:t>3.                  How do we handle conflicting priorities?</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System integration and its objectives</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color w:val="000000"/>
          <w:sz w:val="24"/>
          <w:szCs w:val="24"/>
          <w:bdr w:val="none" w:sz="0" w:space="0" w:color="auto" w:frame="1"/>
        </w:rPr>
        <w:t>(Marks: 5</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System integration is the process in which different systems or functions are integrated to achieve the goals. In projects, its objectives include: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To achieve performance of project</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To increase effectiveness of project</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To minimize cost of project</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proofErr w:type="gramStart"/>
      <w:r w:rsidRPr="00B34182">
        <w:rPr>
          <w:rFonts w:ascii="Times New Roman" w:eastAsia="Times New Roman" w:hAnsi="Times New Roman" w:cs="Times New Roman"/>
          <w:b/>
          <w:bCs/>
          <w:color w:val="000000"/>
          <w:sz w:val="24"/>
          <w:szCs w:val="24"/>
          <w:bdr w:val="none" w:sz="0" w:space="0" w:color="auto" w:frame="1"/>
        </w:rPr>
        <w:t>Power and authority problems in the project environment.</w:t>
      </w:r>
      <w:proofErr w:type="gramEnd"/>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color w:val="000000"/>
          <w:sz w:val="24"/>
          <w:szCs w:val="24"/>
          <w:bdr w:val="none" w:sz="0" w:space="0" w:color="auto" w:frame="1"/>
        </w:rPr>
        <w:t>(Marks: 5</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Power and authority problems in the project environment result in conflicts, project delays and ultimately project failure. Some of sources are: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Poorly documented or no formal authority</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Power and authority perceived incorrectly</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Dual accountability of personnel</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Two bosses (who often disagree)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The project organization encouraging individualism</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Subordinate relations stronger than peer or superior relationships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lastRenderedPageBreak/>
        <w:t>•                    Shifting of personnel loyalties from vertical to horizontal lines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Group decision making based on the strongest group</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Ability to influence or administer rewards and punishment</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Sharing resources among several projects</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Work break down structure for construction a plant and its guidelines?</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color w:val="000000"/>
          <w:sz w:val="24"/>
          <w:szCs w:val="24"/>
          <w:bdr w:val="none" w:sz="0" w:space="0" w:color="auto" w:frame="1"/>
        </w:rPr>
        <w:t>(Marks: 5</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When scope and deliverables of a project are defined, the work of project can be successively sub divided into smaller and smaller activities. The outcome of this hierarchical process is called Work breakdown structure (WBS). </w:t>
      </w:r>
      <w:r w:rsidRPr="00B34182">
        <w:rPr>
          <w:rFonts w:ascii="Times New Roman" w:eastAsia="Times New Roman" w:hAnsi="Times New Roman" w:cs="Times New Roman"/>
          <w:color w:val="000000"/>
          <w:sz w:val="24"/>
          <w:szCs w:val="24"/>
        </w:rPr>
        <w:br/>
      </w:r>
      <w:proofErr w:type="gramStart"/>
      <w:r w:rsidRPr="00B34182">
        <w:rPr>
          <w:rFonts w:ascii="Times New Roman" w:eastAsia="Times New Roman" w:hAnsi="Times New Roman" w:cs="Times New Roman"/>
          <w:i/>
          <w:iCs/>
          <w:color w:val="000000"/>
          <w:sz w:val="24"/>
          <w:szCs w:val="24"/>
          <w:bdr w:val="none" w:sz="0" w:space="0" w:color="auto" w:frame="1"/>
        </w:rPr>
        <w:t>Lecture 22 &amp; 23.</w:t>
      </w:r>
      <w:proofErr w:type="gramEnd"/>
      <w:r w:rsidRPr="00B34182">
        <w:rPr>
          <w:rFonts w:ascii="Times New Roman" w:eastAsia="Times New Roman" w:hAnsi="Times New Roman" w:cs="Times New Roman"/>
          <w:i/>
          <w:iCs/>
          <w:color w:val="000000"/>
          <w:sz w:val="24"/>
          <w:szCs w:val="24"/>
          <w:bdr w:val="none" w:sz="0" w:space="0" w:color="auto" w:frame="1"/>
        </w:rPr>
        <w:t> </w:t>
      </w:r>
      <w:r w:rsidRPr="00B34182">
        <w:rPr>
          <w:rFonts w:ascii="Times New Roman" w:eastAsia="Times New Roman" w:hAnsi="Times New Roman" w:cs="Times New Roman"/>
          <w:b/>
          <w:bCs/>
          <w:i/>
          <w:iCs/>
          <w:color w:val="000000"/>
          <w:sz w:val="24"/>
          <w:szCs w:val="24"/>
          <w:bdr w:val="none" w:sz="0" w:space="0" w:color="auto" w:frame="1"/>
        </w:rPr>
        <w:t>Page No.156</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What are senior management activities at planning phase? </w:t>
      </w:r>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i/>
          <w:iCs/>
          <w:color w:val="000000"/>
          <w:sz w:val="24"/>
          <w:szCs w:val="24"/>
          <w:bdr w:val="none" w:sz="0" w:space="0" w:color="auto" w:frame="1"/>
        </w:rPr>
        <w:t>You will learn this topic in lesson 19.</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i/>
          <w:iCs/>
          <w:color w:val="000000"/>
          <w:sz w:val="24"/>
          <w:szCs w:val="24"/>
          <w:bdr w:val="none" w:sz="0" w:space="0" w:color="auto" w:frame="1"/>
        </w:rPr>
        <w:t>Page No.146</w:t>
      </w:r>
      <w:r w:rsidRPr="00B34182">
        <w:rPr>
          <w:rFonts w:ascii="Times New Roman" w:eastAsia="Times New Roman" w:hAnsi="Times New Roman" w:cs="Times New Roman"/>
          <w:color w:val="000000"/>
          <w:sz w:val="24"/>
          <w:szCs w:val="24"/>
        </w:rPr>
        <w:br/>
      </w:r>
      <w:proofErr w:type="gramStart"/>
      <w:r w:rsidRPr="00B34182">
        <w:rPr>
          <w:rFonts w:ascii="Times New Roman" w:eastAsia="Times New Roman" w:hAnsi="Times New Roman" w:cs="Times New Roman"/>
          <w:color w:val="000000"/>
          <w:sz w:val="24"/>
          <w:szCs w:val="24"/>
        </w:rPr>
        <w:t>Some</w:t>
      </w:r>
      <w:proofErr w:type="gramEnd"/>
      <w:r w:rsidRPr="00B34182">
        <w:rPr>
          <w:rFonts w:ascii="Times New Roman" w:eastAsia="Times New Roman" w:hAnsi="Times New Roman" w:cs="Times New Roman"/>
          <w:color w:val="000000"/>
          <w:sz w:val="24"/>
          <w:szCs w:val="24"/>
        </w:rPr>
        <w:t xml:space="preserve"> of senior management responsibilities at planning phase are: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Maintain a close involvement with project teams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Strategic planning must define the authority, responsibility, and roles of the strategic planning personnel</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Strategic project planning is a job that should be performed by managers, not for them.</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Contents of procurement planning at project planning checklist</w:t>
      </w:r>
      <w:r w:rsidRPr="00B34182">
        <w:rPr>
          <w:rFonts w:ascii="Times New Roman" w:eastAsia="Times New Roman" w:hAnsi="Times New Roman" w:cs="Times New Roman"/>
          <w:color w:val="000000"/>
          <w:sz w:val="24"/>
          <w:szCs w:val="24"/>
        </w:rPr>
        <w:br/>
      </w:r>
      <w:r w:rsidRPr="00B34182">
        <w:rPr>
          <w:rFonts w:ascii="Times New Roman" w:eastAsia="Times New Roman" w:hAnsi="Times New Roman" w:cs="Times New Roman"/>
          <w:i/>
          <w:iCs/>
          <w:color w:val="000000"/>
          <w:sz w:val="24"/>
          <w:szCs w:val="24"/>
          <w:bdr w:val="none" w:sz="0" w:space="0" w:color="auto" w:frame="1"/>
        </w:rPr>
        <w:t>Lesson 16.</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i/>
          <w:iCs/>
          <w:color w:val="000000"/>
          <w:sz w:val="24"/>
          <w:szCs w:val="24"/>
          <w:bdr w:val="none" w:sz="0" w:space="0" w:color="auto" w:frame="1"/>
        </w:rPr>
        <w:t>Page No.127</w:t>
      </w:r>
      <w:r w:rsidRPr="00B34182">
        <w:rPr>
          <w:rFonts w:ascii="Times New Roman" w:eastAsia="Times New Roman" w:hAnsi="Times New Roman" w:cs="Times New Roman"/>
          <w:color w:val="000000"/>
          <w:sz w:val="24"/>
          <w:szCs w:val="24"/>
        </w:rPr>
        <w:br/>
        <w:t>Contents of procurement planning in this checklist are:</w:t>
      </w:r>
    </w:p>
    <w:p w:rsidR="00B34182" w:rsidRPr="00B34182" w:rsidRDefault="00B34182" w:rsidP="00B34182">
      <w:pPr>
        <w:numPr>
          <w:ilvl w:val="0"/>
          <w:numId w:val="1"/>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Procurement sources (equipment, materials)</w:t>
      </w:r>
    </w:p>
    <w:p w:rsidR="00B34182" w:rsidRPr="00B34182" w:rsidRDefault="00B34182" w:rsidP="00B34182">
      <w:pPr>
        <w:numPr>
          <w:ilvl w:val="0"/>
          <w:numId w:val="1"/>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Home office versus field procurement</w:t>
      </w:r>
    </w:p>
    <w:p w:rsidR="00B34182" w:rsidRPr="00B34182" w:rsidRDefault="00B34182" w:rsidP="00B34182">
      <w:pPr>
        <w:numPr>
          <w:ilvl w:val="0"/>
          <w:numId w:val="1"/>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Long lead time items</w:t>
      </w:r>
    </w:p>
    <w:p w:rsidR="00B34182" w:rsidRPr="00B34182" w:rsidRDefault="00B34182" w:rsidP="00B34182">
      <w:pPr>
        <w:numPr>
          <w:ilvl w:val="0"/>
          <w:numId w:val="1"/>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Logistical planning</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br/>
      </w:r>
      <w:r w:rsidRPr="00B34182">
        <w:rPr>
          <w:rFonts w:ascii="Times New Roman" w:eastAsia="Times New Roman" w:hAnsi="Times New Roman" w:cs="Times New Roman"/>
          <w:b/>
          <w:bCs/>
          <w:color w:val="000000"/>
          <w:sz w:val="24"/>
          <w:szCs w:val="24"/>
          <w:bdr w:val="none" w:sz="0" w:space="0" w:color="auto" w:frame="1"/>
        </w:rPr>
        <w:t>Attributes of selecting a project manager?</w:t>
      </w:r>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These are skills or qualities that a project manager must possess. Some of these are:</w:t>
      </w:r>
    </w:p>
    <w:p w:rsidR="00B34182" w:rsidRPr="00B34182" w:rsidRDefault="00B34182" w:rsidP="00B34182">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Team building</w:t>
      </w:r>
    </w:p>
    <w:p w:rsidR="00B34182" w:rsidRPr="00B34182" w:rsidRDefault="00B34182" w:rsidP="00B34182">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Leadership</w:t>
      </w:r>
    </w:p>
    <w:p w:rsidR="00B34182" w:rsidRPr="00B34182" w:rsidRDefault="00B34182" w:rsidP="00B34182">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Conflict resolution</w:t>
      </w:r>
    </w:p>
    <w:p w:rsidR="00B34182" w:rsidRPr="00B34182" w:rsidRDefault="00B34182" w:rsidP="00B34182">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Technical expertise</w:t>
      </w:r>
    </w:p>
    <w:p w:rsidR="00B34182" w:rsidRPr="00B34182" w:rsidRDefault="00B34182" w:rsidP="00B34182">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Planning</w:t>
      </w:r>
    </w:p>
    <w:p w:rsidR="00B34182" w:rsidRPr="00B34182" w:rsidRDefault="00B34182" w:rsidP="00B34182">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Organization</w:t>
      </w:r>
    </w:p>
    <w:p w:rsidR="00B34182" w:rsidRPr="00B34182" w:rsidRDefault="00B34182" w:rsidP="00B34182">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Entrepreneurship</w:t>
      </w:r>
    </w:p>
    <w:p w:rsidR="00B34182" w:rsidRPr="00B34182" w:rsidRDefault="00B34182" w:rsidP="00B34182">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Administration</w:t>
      </w:r>
    </w:p>
    <w:p w:rsidR="00B34182" w:rsidRPr="00B34182" w:rsidRDefault="00B34182" w:rsidP="00B34182">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Management support</w:t>
      </w:r>
    </w:p>
    <w:p w:rsidR="00B34182" w:rsidRPr="00B34182" w:rsidRDefault="00B34182" w:rsidP="00B34182">
      <w:pPr>
        <w:numPr>
          <w:ilvl w:val="0"/>
          <w:numId w:val="2"/>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Resource allocation</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lastRenderedPageBreak/>
        <w:br/>
      </w:r>
      <w:r w:rsidRPr="00B34182">
        <w:rPr>
          <w:rFonts w:ascii="Times New Roman" w:eastAsia="Times New Roman" w:hAnsi="Times New Roman" w:cs="Times New Roman"/>
          <w:b/>
          <w:bCs/>
          <w:color w:val="000000"/>
          <w:sz w:val="24"/>
          <w:szCs w:val="24"/>
          <w:bdr w:val="none" w:sz="0" w:space="0" w:color="auto" w:frame="1"/>
        </w:rPr>
        <w:t>What are objectives of internal project planning? (Marks: 5) </w:t>
      </w:r>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The internal projects require the same level of attention and dedication as external projects. They use cash to strive for business results: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Competitive advantage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Cost savings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Increased revenues</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br/>
        <w:t>What mistakes made by project manager at the time of objective setting?</w:t>
      </w:r>
      <w:r w:rsidRPr="00B34182">
        <w:rPr>
          <w:rFonts w:ascii="Times New Roman" w:eastAsia="Times New Roman" w:hAnsi="Times New Roman" w:cs="Times New Roman"/>
          <w:color w:val="000000"/>
          <w:sz w:val="24"/>
          <w:szCs w:val="24"/>
        </w:rPr>
        <w:t> </w:t>
      </w:r>
      <w:proofErr w:type="gramStart"/>
      <w:r w:rsidRPr="00B34182">
        <w:rPr>
          <w:rFonts w:ascii="Times New Roman" w:eastAsia="Times New Roman" w:hAnsi="Times New Roman" w:cs="Times New Roman"/>
          <w:b/>
          <w:bCs/>
          <w:color w:val="000000"/>
          <w:sz w:val="24"/>
          <w:szCs w:val="24"/>
          <w:bdr w:val="none" w:sz="0" w:space="0" w:color="auto" w:frame="1"/>
        </w:rPr>
        <w:t>(Marks: 5) </w:t>
      </w:r>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i/>
          <w:iCs/>
          <w:color w:val="000000"/>
          <w:sz w:val="24"/>
          <w:szCs w:val="24"/>
          <w:bdr w:val="none" w:sz="0" w:space="0" w:color="auto" w:frame="1"/>
        </w:rPr>
        <w:t>Lesson 20.</w:t>
      </w:r>
      <w:proofErr w:type="gramEnd"/>
      <w:r w:rsidRPr="00B34182">
        <w:rPr>
          <w:rFonts w:ascii="Times New Roman" w:eastAsia="Times New Roman" w:hAnsi="Times New Roman" w:cs="Times New Roman"/>
          <w:i/>
          <w:iCs/>
          <w:color w:val="000000"/>
          <w:sz w:val="24"/>
          <w:szCs w:val="24"/>
          <w:bdr w:val="none" w:sz="0" w:space="0" w:color="auto" w:frame="1"/>
        </w:rPr>
        <w:t> </w:t>
      </w:r>
      <w:r w:rsidRPr="00B34182">
        <w:rPr>
          <w:rFonts w:ascii="Times New Roman" w:eastAsia="Times New Roman" w:hAnsi="Times New Roman" w:cs="Times New Roman"/>
          <w:b/>
          <w:bCs/>
          <w:i/>
          <w:iCs/>
          <w:color w:val="000000"/>
          <w:sz w:val="24"/>
          <w:szCs w:val="24"/>
          <w:bdr w:val="none" w:sz="0" w:space="0" w:color="auto" w:frame="1"/>
        </w:rPr>
        <w:t>Page No.146</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Describe the elements of the Atkinson model of Project? (Marks: 3) </w:t>
      </w:r>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Atkinson describes the project success in three stages: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1.                  The delivery stage: the process – doing it right</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2.                  The post-delivery stage: the system – getting it right.</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3.          The post-delivery stage: the benefits – getting them right</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br/>
      </w:r>
      <w:r w:rsidRPr="00B34182">
        <w:rPr>
          <w:rFonts w:ascii="Times New Roman" w:eastAsia="Times New Roman" w:hAnsi="Times New Roman" w:cs="Times New Roman"/>
          <w:b/>
          <w:bCs/>
          <w:color w:val="000000"/>
          <w:sz w:val="24"/>
          <w:szCs w:val="24"/>
          <w:bdr w:val="none" w:sz="0" w:space="0" w:color="auto" w:frame="1"/>
        </w:rPr>
        <w:t>Advantages of Functional structure organization?</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color w:val="000000"/>
          <w:sz w:val="24"/>
          <w:szCs w:val="24"/>
          <w:bdr w:val="none" w:sz="0" w:space="0" w:color="auto" w:frame="1"/>
        </w:rPr>
        <w:t>(Marks: 3)</w:t>
      </w:r>
    </w:p>
    <w:tbl>
      <w:tblPr>
        <w:tblW w:w="5000" w:type="pct"/>
        <w:tblCellMar>
          <w:left w:w="0" w:type="dxa"/>
          <w:right w:w="0" w:type="dxa"/>
        </w:tblCellMar>
        <w:tblLook w:val="04A0" w:firstRow="1" w:lastRow="0" w:firstColumn="1" w:lastColumn="0" w:noHBand="0" w:noVBand="1"/>
      </w:tblPr>
      <w:tblGrid>
        <w:gridCol w:w="9360"/>
      </w:tblGrid>
      <w:tr w:rsidR="00B34182" w:rsidRPr="00B34182" w:rsidTr="00B34182">
        <w:tc>
          <w:tcPr>
            <w:tcW w:w="0" w:type="auto"/>
            <w:tcBorders>
              <w:top w:val="nil"/>
              <w:left w:val="nil"/>
              <w:bottom w:val="nil"/>
              <w:right w:val="nil"/>
            </w:tcBorders>
            <w:shd w:val="clear" w:color="auto" w:fill="auto"/>
            <w:vAlign w:val="bottom"/>
            <w:hideMark/>
          </w:tcPr>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Simple and clear; coordination left to top management</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Reduces overhead</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Provides clearly marked career paths for hiring and promotion </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Employees work alongside colleagues who share similar interests</w:t>
            </w:r>
          </w:p>
        </w:tc>
      </w:tr>
    </w:tbl>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How many why &amp; types of Proposal?</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color w:val="000000"/>
          <w:sz w:val="24"/>
          <w:szCs w:val="24"/>
          <w:bdr w:val="none" w:sz="0" w:space="0" w:color="auto" w:frame="1"/>
        </w:rPr>
        <w:t>(Marks: 3)</w:t>
      </w:r>
    </w:p>
    <w:tbl>
      <w:tblPr>
        <w:tblW w:w="5000" w:type="pct"/>
        <w:tblCellMar>
          <w:left w:w="0" w:type="dxa"/>
          <w:right w:w="0" w:type="dxa"/>
        </w:tblCellMar>
        <w:tblLook w:val="04A0" w:firstRow="1" w:lastRow="0" w:firstColumn="1" w:lastColumn="0" w:noHBand="0" w:noVBand="1"/>
      </w:tblPr>
      <w:tblGrid>
        <w:gridCol w:w="9360"/>
      </w:tblGrid>
      <w:tr w:rsidR="00B34182" w:rsidRPr="00B34182" w:rsidTr="00B34182">
        <w:tc>
          <w:tcPr>
            <w:tcW w:w="0" w:type="auto"/>
            <w:tcBorders>
              <w:top w:val="nil"/>
              <w:left w:val="nil"/>
              <w:bottom w:val="nil"/>
              <w:right w:val="nil"/>
            </w:tcBorders>
            <w:shd w:val="clear" w:color="auto" w:fill="auto"/>
            <w:vAlign w:val="bottom"/>
            <w:hideMark/>
          </w:tcPr>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1.                  Internal Proposal</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2.                  External Proposal</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3.                  Solicited Proposal</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4.                  Unsolicited Proposal</w:t>
            </w:r>
          </w:p>
        </w:tc>
      </w:tr>
    </w:tbl>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proofErr w:type="gramStart"/>
      <w:r w:rsidRPr="00B34182">
        <w:rPr>
          <w:rFonts w:ascii="Times New Roman" w:eastAsia="Times New Roman" w:hAnsi="Times New Roman" w:cs="Times New Roman"/>
          <w:b/>
          <w:bCs/>
          <w:color w:val="000000"/>
          <w:sz w:val="24"/>
          <w:szCs w:val="24"/>
          <w:bdr w:val="none" w:sz="0" w:space="0" w:color="auto" w:frame="1"/>
        </w:rPr>
        <w:t>Barrier in planning phase.</w:t>
      </w:r>
      <w:proofErr w:type="gramEnd"/>
    </w:p>
    <w:tbl>
      <w:tblPr>
        <w:tblW w:w="5000" w:type="pct"/>
        <w:tblCellMar>
          <w:left w:w="0" w:type="dxa"/>
          <w:right w:w="0" w:type="dxa"/>
        </w:tblCellMar>
        <w:tblLook w:val="04A0" w:firstRow="1" w:lastRow="0" w:firstColumn="1" w:lastColumn="0" w:noHBand="0" w:noVBand="1"/>
      </w:tblPr>
      <w:tblGrid>
        <w:gridCol w:w="9360"/>
      </w:tblGrid>
      <w:tr w:rsidR="00B34182" w:rsidRPr="00B34182" w:rsidTr="00B34182">
        <w:tc>
          <w:tcPr>
            <w:tcW w:w="0" w:type="auto"/>
            <w:tcBorders>
              <w:top w:val="nil"/>
              <w:left w:val="nil"/>
              <w:bottom w:val="nil"/>
              <w:right w:val="nil"/>
            </w:tcBorders>
            <w:shd w:val="clear" w:color="auto" w:fill="auto"/>
            <w:vAlign w:val="bottom"/>
            <w:hideMark/>
          </w:tcPr>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Most time-consuming project management activity.</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Continuous activity from initial concept through sys delivery.</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Plans must be regularly revised as new info becomes avail.</w:t>
            </w:r>
          </w:p>
        </w:tc>
      </w:tr>
    </w:tbl>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Write five procedures that can assist project manager during planning activities</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b/>
          <w:bCs/>
          <w:color w:val="000000"/>
          <w:sz w:val="24"/>
          <w:szCs w:val="24"/>
          <w:bdr w:val="none" w:sz="0" w:space="0" w:color="auto" w:frame="1"/>
        </w:rPr>
        <w:t>Marks: 5)</w:t>
      </w:r>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 Identification of company strengths and weaknesses</w:t>
      </w:r>
      <w:r w:rsidRPr="00B34182">
        <w:rPr>
          <w:rFonts w:ascii="Times New Roman" w:eastAsia="Times New Roman" w:hAnsi="Times New Roman" w:cs="Times New Roman"/>
          <w:color w:val="000000"/>
          <w:sz w:val="24"/>
          <w:szCs w:val="24"/>
        </w:rPr>
        <w:br/>
        <w:t>• Understanding personal values of top management</w:t>
      </w:r>
      <w:r w:rsidRPr="00B34182">
        <w:rPr>
          <w:rFonts w:ascii="Times New Roman" w:eastAsia="Times New Roman" w:hAnsi="Times New Roman" w:cs="Times New Roman"/>
          <w:color w:val="000000"/>
          <w:sz w:val="24"/>
          <w:szCs w:val="24"/>
        </w:rPr>
        <w:br/>
        <w:t>• Identification of opportunities</w:t>
      </w:r>
      <w:r w:rsidRPr="00B34182">
        <w:rPr>
          <w:rFonts w:ascii="Times New Roman" w:eastAsia="Times New Roman" w:hAnsi="Times New Roman" w:cs="Times New Roman"/>
          <w:color w:val="000000"/>
          <w:sz w:val="24"/>
          <w:szCs w:val="24"/>
        </w:rPr>
        <w:br/>
        <w:t>• Definition of product market</w:t>
      </w:r>
      <w:r w:rsidRPr="00B34182">
        <w:rPr>
          <w:rFonts w:ascii="Times New Roman" w:eastAsia="Times New Roman" w:hAnsi="Times New Roman" w:cs="Times New Roman"/>
          <w:color w:val="000000"/>
          <w:sz w:val="24"/>
          <w:szCs w:val="24"/>
        </w:rPr>
        <w:br/>
        <w:t>• Identification of competitive edge</w:t>
      </w:r>
      <w:r w:rsidRPr="00B34182">
        <w:rPr>
          <w:rFonts w:ascii="Times New Roman" w:eastAsia="Times New Roman" w:hAnsi="Times New Roman" w:cs="Times New Roman"/>
          <w:color w:val="000000"/>
          <w:sz w:val="24"/>
          <w:szCs w:val="24"/>
        </w:rPr>
        <w:br/>
      </w:r>
      <w:r w:rsidRPr="00B34182">
        <w:rPr>
          <w:rFonts w:ascii="Times New Roman" w:eastAsia="Times New Roman" w:hAnsi="Times New Roman" w:cs="Times New Roman"/>
          <w:color w:val="000000"/>
          <w:sz w:val="24"/>
          <w:szCs w:val="24"/>
        </w:rPr>
        <w:lastRenderedPageBreak/>
        <w:t>• Establishment of goals, objectives, and standards</w:t>
      </w:r>
      <w:r w:rsidRPr="00B34182">
        <w:rPr>
          <w:rFonts w:ascii="Times New Roman" w:eastAsia="Times New Roman" w:hAnsi="Times New Roman" w:cs="Times New Roman"/>
          <w:color w:val="000000"/>
          <w:sz w:val="24"/>
          <w:szCs w:val="24"/>
        </w:rPr>
        <w:br/>
        <w:t>• Identification of resource deployment</w:t>
      </w:r>
      <w:r w:rsidRPr="00B34182">
        <w:rPr>
          <w:rFonts w:ascii="Times New Roman" w:eastAsia="Times New Roman" w:hAnsi="Times New Roman" w:cs="Times New Roman"/>
          <w:i/>
          <w:iCs/>
          <w:color w:val="000000"/>
          <w:sz w:val="24"/>
          <w:szCs w:val="24"/>
          <w:bdr w:val="none" w:sz="0" w:space="0" w:color="auto" w:frame="1"/>
        </w:rPr>
        <w:br/>
        <w:t>Lesson 19.</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Three benefits of average rate of return method. (Marks: 3</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                    It is simple</w:t>
      </w:r>
      <w:r w:rsidRPr="00B34182">
        <w:rPr>
          <w:rFonts w:ascii="Times New Roman" w:eastAsia="Times New Roman" w:hAnsi="Times New Roman" w:cs="Times New Roman"/>
          <w:color w:val="000000"/>
          <w:sz w:val="24"/>
          <w:szCs w:val="24"/>
        </w:rPr>
        <w:br/>
        <w:t>•                    Effective when interest rate is extremely low and</w:t>
      </w:r>
      <w:r w:rsidRPr="00B34182">
        <w:rPr>
          <w:rFonts w:ascii="Times New Roman" w:eastAsia="Times New Roman" w:hAnsi="Times New Roman" w:cs="Times New Roman"/>
          <w:color w:val="000000"/>
          <w:sz w:val="24"/>
          <w:szCs w:val="24"/>
        </w:rPr>
        <w:br/>
        <w:t>•                    Rate of inflation is nil</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Write down the causes of SOW (Marks: 5</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Statement of Work (SOW) is a narrative description of work required for the project. Often it is misinterpreted by the people involved in project. Some causes of misinterpretation of SOW are:</w:t>
      </w:r>
    </w:p>
    <w:p w:rsidR="00B34182" w:rsidRPr="00B34182" w:rsidRDefault="00B34182" w:rsidP="00B34182">
      <w:pPr>
        <w:numPr>
          <w:ilvl w:val="0"/>
          <w:numId w:val="3"/>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Mixing Tasks, Specs, Approvals, Special instructions</w:t>
      </w:r>
    </w:p>
    <w:p w:rsidR="00B34182" w:rsidRPr="00B34182" w:rsidRDefault="00B34182" w:rsidP="00B34182">
      <w:pPr>
        <w:numPr>
          <w:ilvl w:val="0"/>
          <w:numId w:val="3"/>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Using imprecise Language ("nearly“, "optimum“, "approximately" etc.)</w:t>
      </w:r>
    </w:p>
    <w:p w:rsidR="00B34182" w:rsidRPr="00B34182" w:rsidRDefault="00B34182" w:rsidP="00B34182">
      <w:pPr>
        <w:numPr>
          <w:ilvl w:val="0"/>
          <w:numId w:val="3"/>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No pattern, structure, or chronological order</w:t>
      </w:r>
    </w:p>
    <w:p w:rsidR="00B34182" w:rsidRPr="00B34182" w:rsidRDefault="00B34182" w:rsidP="00B34182">
      <w:pPr>
        <w:numPr>
          <w:ilvl w:val="0"/>
          <w:numId w:val="3"/>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Wide variation in Size of Tasks</w:t>
      </w:r>
    </w:p>
    <w:p w:rsidR="00B34182" w:rsidRPr="00B34182" w:rsidRDefault="00B34182" w:rsidP="00B34182">
      <w:pPr>
        <w:numPr>
          <w:ilvl w:val="0"/>
          <w:numId w:val="3"/>
        </w:numPr>
        <w:spacing w:after="45"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Wide variation in how to describe Details of the work</w:t>
      </w:r>
    </w:p>
    <w:p w:rsidR="00B34182" w:rsidRPr="00B34182" w:rsidRDefault="00B34182" w:rsidP="00B34182">
      <w:pPr>
        <w:numPr>
          <w:ilvl w:val="0"/>
          <w:numId w:val="3"/>
        </w:numPr>
        <w:spacing w:after="0" w:line="312" w:lineRule="atLeast"/>
        <w:ind w:left="0"/>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Failing to get 3</w:t>
      </w:r>
      <w:r w:rsidRPr="00B34182">
        <w:rPr>
          <w:rFonts w:ascii="Times New Roman" w:eastAsia="Times New Roman" w:hAnsi="Times New Roman" w:cs="Times New Roman"/>
          <w:color w:val="000000"/>
          <w:sz w:val="24"/>
          <w:szCs w:val="24"/>
          <w:bdr w:val="none" w:sz="0" w:space="0" w:color="auto" w:frame="1"/>
          <w:vertAlign w:val="superscript"/>
        </w:rPr>
        <w:t>rd</w:t>
      </w:r>
      <w:r w:rsidRPr="00B34182">
        <w:rPr>
          <w:rFonts w:ascii="Times New Roman" w:eastAsia="Times New Roman" w:hAnsi="Times New Roman" w:cs="Times New Roman"/>
          <w:color w:val="000000"/>
          <w:sz w:val="24"/>
          <w:szCs w:val="24"/>
        </w:rPr>
        <w:t> Party Review ISO 9000</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proofErr w:type="gramStart"/>
      <w:r w:rsidRPr="00B34182">
        <w:rPr>
          <w:rFonts w:ascii="Times New Roman" w:eastAsia="Times New Roman" w:hAnsi="Times New Roman" w:cs="Times New Roman"/>
          <w:i/>
          <w:iCs/>
          <w:color w:val="000000"/>
          <w:sz w:val="24"/>
          <w:szCs w:val="24"/>
          <w:bdr w:val="none" w:sz="0" w:space="0" w:color="auto" w:frame="1"/>
        </w:rPr>
        <w:t>Lesson 20.</w:t>
      </w:r>
      <w:proofErr w:type="gramEnd"/>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5 points of what difficulties management faces while objective setting</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color w:val="000000"/>
          <w:sz w:val="24"/>
          <w:szCs w:val="24"/>
          <w:bdr w:val="none" w:sz="0" w:space="0" w:color="auto" w:frame="1"/>
        </w:rPr>
        <w:t>(Marks: 5</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i/>
          <w:iCs/>
          <w:color w:val="000000"/>
          <w:sz w:val="24"/>
          <w:szCs w:val="24"/>
          <w:bdr w:val="none" w:sz="0" w:space="0" w:color="auto" w:frame="1"/>
        </w:rPr>
        <w:t>Lesson 20. </w:t>
      </w:r>
      <w:r w:rsidRPr="00B34182">
        <w:rPr>
          <w:rFonts w:ascii="Times New Roman" w:eastAsia="Times New Roman" w:hAnsi="Times New Roman" w:cs="Times New Roman"/>
          <w:b/>
          <w:bCs/>
          <w:i/>
          <w:iCs/>
          <w:color w:val="000000"/>
          <w:sz w:val="24"/>
          <w:szCs w:val="24"/>
          <w:bdr w:val="none" w:sz="0" w:space="0" w:color="auto" w:frame="1"/>
        </w:rPr>
        <w:t>Page No.146</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Leadership skill (Marks: 3</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color w:val="000000"/>
          <w:sz w:val="24"/>
          <w:szCs w:val="24"/>
        </w:rPr>
        <w:br/>
        <w:t>These are the skills that enable a person to lead effectively. For a project manager, leadership skills can be: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Clear project leadership and direction</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Assistance in problem solving</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Facilitating the integration of new members into the team</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Ability to handle interpersonal conflict</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Facilitating group decisions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Capability to plan and elicit commitments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Ability to communicate clearly</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Presentation of the team to higher management</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Ability to balance technical solutions against economic and human factors </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Write some barriers against effective proposal</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color w:val="000000"/>
          <w:sz w:val="24"/>
          <w:szCs w:val="24"/>
          <w:bdr w:val="none" w:sz="0" w:space="0" w:color="auto" w:frame="1"/>
        </w:rPr>
        <w:t>(Marks: 5)</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color w:val="000000"/>
          <w:sz w:val="24"/>
          <w:szCs w:val="24"/>
        </w:rPr>
        <w:br/>
        <w:t>       .    Required elements missing</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proofErr w:type="gramStart"/>
      <w:r w:rsidRPr="00B34182">
        <w:rPr>
          <w:rFonts w:ascii="Times New Roman" w:eastAsia="Times New Roman" w:hAnsi="Times New Roman" w:cs="Times New Roman"/>
          <w:color w:val="000000"/>
          <w:sz w:val="24"/>
          <w:szCs w:val="24"/>
        </w:rPr>
        <w:t>o</w:t>
      </w:r>
      <w:proofErr w:type="gramEnd"/>
      <w:r w:rsidRPr="00B34182">
        <w:rPr>
          <w:rFonts w:ascii="Times New Roman" w:eastAsia="Times New Roman" w:hAnsi="Times New Roman" w:cs="Times New Roman"/>
          <w:color w:val="000000"/>
          <w:sz w:val="24"/>
          <w:szCs w:val="24"/>
        </w:rPr>
        <w:t>   Budget justification</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proofErr w:type="gramStart"/>
      <w:r w:rsidRPr="00B34182">
        <w:rPr>
          <w:rFonts w:ascii="Times New Roman" w:eastAsia="Times New Roman" w:hAnsi="Times New Roman" w:cs="Times New Roman"/>
          <w:color w:val="000000"/>
          <w:sz w:val="24"/>
          <w:szCs w:val="24"/>
        </w:rPr>
        <w:t>o</w:t>
      </w:r>
      <w:proofErr w:type="gramEnd"/>
      <w:r w:rsidRPr="00B34182">
        <w:rPr>
          <w:rFonts w:ascii="Times New Roman" w:eastAsia="Times New Roman" w:hAnsi="Times New Roman" w:cs="Times New Roman"/>
          <w:color w:val="000000"/>
          <w:sz w:val="24"/>
          <w:szCs w:val="24"/>
        </w:rPr>
        <w:t>   Vital support letters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Unrealistic goals &amp; objectives for project</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Needs assessment not supported by reliable data</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lastRenderedPageBreak/>
        <w:t>·         Information – based on emotion</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Weak methodology – not a convincing case for project</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Typos or excessive jargon</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Scope is too narrow</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How policies are predetermined general course or guides?  (Marks: 5</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Policies are predetermined general courses or guides based on the following:</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Subordinate policies are supplementary to superior policies.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Policies are based upon known principles in the operative areas.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Policies should be definable, understandable, and preferably in writing.</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Policies should be both flexible and stable.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Policies should be reasonably comprehensive in scope.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Write 3 contents of construction project which are mentioned in its checklist (Marks: 3</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Contents of construction project checklist:</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1.      Facility turnover sequence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xml:space="preserve">2.      Temporary facilities, offices, warehousing, </w:t>
      </w:r>
      <w:proofErr w:type="spellStart"/>
      <w:r w:rsidRPr="00B34182">
        <w:rPr>
          <w:rFonts w:ascii="Times New Roman" w:eastAsia="Times New Roman" w:hAnsi="Times New Roman" w:cs="Times New Roman"/>
          <w:color w:val="000000"/>
          <w:sz w:val="24"/>
          <w:szCs w:val="24"/>
        </w:rPr>
        <w:t>etc</w:t>
      </w:r>
      <w:proofErr w:type="spellEnd"/>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3.      Tool and equipment requirements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4.      Labor availability and productivity</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5.      Work week and productivity impact</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6.      Climatic effects on field work</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7.      Field engineering assistance required</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8.      Extent of subcontracting</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9.      Field organization and staffing</w:t>
      </w:r>
    </w:p>
    <w:tbl>
      <w:tblPr>
        <w:tblW w:w="5000" w:type="pct"/>
        <w:tblCellMar>
          <w:left w:w="0" w:type="dxa"/>
          <w:right w:w="0" w:type="dxa"/>
        </w:tblCellMar>
        <w:tblLook w:val="04A0" w:firstRow="1" w:lastRow="0" w:firstColumn="1" w:lastColumn="0" w:noHBand="0" w:noVBand="1"/>
      </w:tblPr>
      <w:tblGrid>
        <w:gridCol w:w="9360"/>
      </w:tblGrid>
      <w:tr w:rsidR="00B34182" w:rsidRPr="00B34182" w:rsidTr="00B34182">
        <w:tc>
          <w:tcPr>
            <w:tcW w:w="0" w:type="auto"/>
            <w:tcBorders>
              <w:top w:val="nil"/>
              <w:left w:val="nil"/>
              <w:bottom w:val="nil"/>
              <w:right w:val="nil"/>
            </w:tcBorders>
            <w:shd w:val="clear" w:color="auto" w:fill="auto"/>
            <w:vAlign w:val="bottom"/>
            <w:hideMark/>
          </w:tcPr>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Responsibilities of project manager at planning stage   (Marks: 5</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i/>
                <w:iCs/>
                <w:color w:val="000000"/>
                <w:sz w:val="24"/>
                <w:szCs w:val="24"/>
                <w:bdr w:val="none" w:sz="0" w:space="0" w:color="auto" w:frame="1"/>
              </w:rPr>
              <w:t>Lesson 18.</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i/>
                <w:iCs/>
                <w:color w:val="000000"/>
                <w:sz w:val="24"/>
                <w:szCs w:val="24"/>
                <w:bdr w:val="none" w:sz="0" w:space="0" w:color="auto" w:frame="1"/>
              </w:rPr>
              <w:t>Page No.</w:t>
            </w:r>
            <w:r w:rsidRPr="00B34182">
              <w:rPr>
                <w:rFonts w:ascii="Times New Roman" w:eastAsia="Times New Roman" w:hAnsi="Times New Roman" w:cs="Times New Roman"/>
                <w:b/>
                <w:bCs/>
                <w:i/>
                <w:iCs/>
                <w:color w:val="000000"/>
                <w:sz w:val="24"/>
                <w:szCs w:val="24"/>
                <w:bdr w:val="none" w:sz="0" w:space="0" w:color="auto" w:frame="1"/>
              </w:rPr>
              <w:br/>
            </w:r>
            <w:r w:rsidRPr="00B34182">
              <w:rPr>
                <w:rFonts w:ascii="Times New Roman" w:eastAsia="Times New Roman" w:hAnsi="Times New Roman" w:cs="Times New Roman"/>
                <w:color w:val="000000"/>
                <w:sz w:val="24"/>
                <w:szCs w:val="24"/>
              </w:rPr>
              <w:t>Responsibilities of project manager at planning stage include identification of:</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Goals and objectives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Major milestones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Requirements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Ground rules and assumptions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Time, cost, and performance constraints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Operating procedures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Administrative policy</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lastRenderedPageBreak/>
              <w:t>·         Reporting requirements</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 </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What are the drawbacks of writing the typical specification? (Marks: 5) </w:t>
            </w:r>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Drawbacks of writing the typical specification are: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They use twice pages as necessary.</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Do not stress on quality enough.</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Loaded with unnecessary designs and schematics.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Difficult to read &amp; update.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Obsolete before publication.</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Streamlining with existing specifications is costly and time consuming effort</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i/>
                <w:iCs/>
                <w:color w:val="000000"/>
                <w:sz w:val="24"/>
                <w:szCs w:val="24"/>
                <w:bdr w:val="none" w:sz="0" w:space="0" w:color="auto" w:frame="1"/>
              </w:rPr>
              <w:t>Lesson 21.</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Three financial factors used in project evaluation? (Marks: 3) </w:t>
            </w:r>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Financial factors used in project evaluation: Most of the numeric models of project evaluation are based on financial factors. These include: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Payback Period</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Average Rate of Return</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Discounted Cash Flow</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Internal Rate of Return</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Profitability Index</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i/>
                <w:iCs/>
                <w:color w:val="000000"/>
                <w:sz w:val="24"/>
                <w:szCs w:val="24"/>
                <w:bdr w:val="none" w:sz="0" w:space="0" w:color="auto" w:frame="1"/>
              </w:rPr>
              <w:t> </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Characteristics of</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color w:val="000000"/>
                <w:sz w:val="24"/>
                <w:szCs w:val="24"/>
                <w:bdr w:val="none" w:sz="0" w:space="0" w:color="auto" w:frame="1"/>
              </w:rPr>
              <w:t>Breakdown structure and problems of its decomposition?</w:t>
            </w:r>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color w:val="000000"/>
                <w:sz w:val="24"/>
                <w:szCs w:val="24"/>
              </w:rPr>
              <w:t>Characteristics of WBS: In project planning, after identifying the scope and deliverables of project, the work of project can be subdivided into smaller and smaller work elements. The outcome of this hierarchical process is called work breakdown structure (WBS). WBS is a map of project which assures project managers that all products and work elements are identified. It helps to integrate the project with the current organization and to establish a basis for control. Basically, WBS is an outline of project with different levels of detail.</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Decomposition problem: Formulating a WBS is actually decomposition of whole project into work activities through a hierarchy. Usually it is considered that this decomposition of project is a simple and easy task but actually it is not. So considering that WBS decomposition is an easy job is a problem.</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Three points of strategic planning of competitive environment (Marks: 3) </w:t>
            </w:r>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i/>
                <w:iCs/>
                <w:color w:val="000000"/>
                <w:sz w:val="24"/>
                <w:szCs w:val="24"/>
                <w:bdr w:val="none" w:sz="0" w:space="0" w:color="auto" w:frame="1"/>
              </w:rPr>
              <w:t>Lesson 19.</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i/>
                <w:iCs/>
                <w:color w:val="000000"/>
                <w:sz w:val="24"/>
                <w:szCs w:val="24"/>
                <w:bdr w:val="none" w:sz="0" w:space="0" w:color="auto" w:frame="1"/>
              </w:rPr>
              <w:t>Page No.141</w:t>
            </w:r>
          </w:p>
        </w:tc>
      </w:tr>
    </w:tbl>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lastRenderedPageBreak/>
        <w:t>Five points of strategic planning of competitive environment (Marks: 5</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i/>
          <w:iCs/>
          <w:color w:val="000000"/>
          <w:sz w:val="24"/>
          <w:szCs w:val="24"/>
          <w:bdr w:val="none" w:sz="0" w:space="0" w:color="auto" w:frame="1"/>
        </w:rPr>
        <w:t>Lesson 19.</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i/>
          <w:iCs/>
          <w:color w:val="000000"/>
          <w:sz w:val="24"/>
          <w:szCs w:val="24"/>
          <w:bdr w:val="none" w:sz="0" w:space="0" w:color="auto" w:frame="1"/>
        </w:rPr>
        <w:t>Page No.141</w:t>
      </w:r>
      <w:r w:rsidRPr="00B34182">
        <w:rPr>
          <w:rFonts w:ascii="Times New Roman" w:eastAsia="Times New Roman" w:hAnsi="Times New Roman" w:cs="Times New Roman"/>
          <w:color w:val="000000"/>
          <w:sz w:val="24"/>
          <w:szCs w:val="24"/>
        </w:rPr>
        <w:br/>
        <w:t>Industry characteristics</w:t>
      </w:r>
      <w:r w:rsidRPr="00B34182">
        <w:rPr>
          <w:rFonts w:ascii="Times New Roman" w:eastAsia="Times New Roman" w:hAnsi="Times New Roman" w:cs="Times New Roman"/>
          <w:color w:val="000000"/>
          <w:sz w:val="24"/>
          <w:szCs w:val="24"/>
        </w:rPr>
        <w:br/>
        <w:t>Competitive planning</w:t>
      </w:r>
      <w:r w:rsidRPr="00B34182">
        <w:rPr>
          <w:rFonts w:ascii="Times New Roman" w:eastAsia="Times New Roman" w:hAnsi="Times New Roman" w:cs="Times New Roman"/>
          <w:color w:val="000000"/>
          <w:sz w:val="24"/>
          <w:szCs w:val="24"/>
        </w:rPr>
        <w:br/>
      </w:r>
      <w:r w:rsidRPr="00B34182">
        <w:rPr>
          <w:rFonts w:ascii="Times New Roman" w:eastAsia="Times New Roman" w:hAnsi="Times New Roman" w:cs="Times New Roman"/>
          <w:color w:val="000000"/>
          <w:sz w:val="24"/>
          <w:szCs w:val="24"/>
        </w:rPr>
        <w:lastRenderedPageBreak/>
        <w:t>Competitive history</w:t>
      </w:r>
      <w:r w:rsidRPr="00B34182">
        <w:rPr>
          <w:rFonts w:ascii="Times New Roman" w:eastAsia="Times New Roman" w:hAnsi="Times New Roman" w:cs="Times New Roman"/>
          <w:color w:val="000000"/>
          <w:sz w:val="24"/>
          <w:szCs w:val="24"/>
        </w:rPr>
        <w:br/>
        <w:t>Return on investments</w:t>
      </w:r>
      <w:r w:rsidRPr="00B34182">
        <w:rPr>
          <w:rFonts w:ascii="Times New Roman" w:eastAsia="Times New Roman" w:hAnsi="Times New Roman" w:cs="Times New Roman"/>
          <w:color w:val="000000"/>
          <w:sz w:val="24"/>
          <w:szCs w:val="24"/>
        </w:rPr>
        <w:br/>
        <w:t>Company requirements and goals</w:t>
      </w:r>
      <w:r w:rsidRPr="00B34182">
        <w:rPr>
          <w:rFonts w:ascii="Times New Roman" w:eastAsia="Times New Roman" w:hAnsi="Times New Roman" w:cs="Times New Roman"/>
          <w:color w:val="000000"/>
          <w:sz w:val="24"/>
          <w:szCs w:val="24"/>
        </w:rPr>
        <w:br/>
        <w:t>Market share.</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 </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The three basic strategies project variables of internal environment? (Marks: 3</w:t>
      </w:r>
      <w:proofErr w:type="gramStart"/>
      <w:r w:rsidRPr="00B34182">
        <w:rPr>
          <w:rFonts w:ascii="Times New Roman" w:eastAsia="Times New Roman" w:hAnsi="Times New Roman" w:cs="Times New Roman"/>
          <w:b/>
          <w:bCs/>
          <w:color w:val="000000"/>
          <w:sz w:val="24"/>
          <w:szCs w:val="24"/>
          <w:bdr w:val="none" w:sz="0" w:space="0" w:color="auto" w:frame="1"/>
        </w:rPr>
        <w:t>)</w:t>
      </w:r>
      <w:proofErr w:type="gramEnd"/>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i/>
          <w:iCs/>
          <w:color w:val="000000"/>
          <w:sz w:val="24"/>
          <w:szCs w:val="24"/>
          <w:bdr w:val="none" w:sz="0" w:space="0" w:color="auto" w:frame="1"/>
        </w:rPr>
        <w:t>These would be discussed in lesson 19.</w:t>
      </w:r>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i/>
          <w:iCs/>
          <w:color w:val="000000"/>
          <w:sz w:val="24"/>
          <w:szCs w:val="24"/>
          <w:bdr w:val="none" w:sz="0" w:space="0" w:color="auto" w:frame="1"/>
        </w:rPr>
        <w:t>Page No.141</w:t>
      </w:r>
      <w:r w:rsidRPr="00B34182">
        <w:rPr>
          <w:rFonts w:ascii="Times New Roman" w:eastAsia="Times New Roman" w:hAnsi="Times New Roman" w:cs="Times New Roman"/>
          <w:b/>
          <w:bCs/>
          <w:i/>
          <w:iCs/>
          <w:color w:val="000000"/>
          <w:sz w:val="24"/>
          <w:szCs w:val="24"/>
          <w:bdr w:val="none" w:sz="0" w:space="0" w:color="auto" w:frame="1"/>
        </w:rPr>
        <w:br/>
      </w:r>
      <w:r w:rsidRPr="00B34182">
        <w:rPr>
          <w:rFonts w:ascii="Times New Roman" w:eastAsia="Times New Roman" w:hAnsi="Times New Roman" w:cs="Times New Roman"/>
          <w:color w:val="000000"/>
          <w:sz w:val="24"/>
          <w:szCs w:val="24"/>
        </w:rPr>
        <w:t>Strategic variables of internal environment are:</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Management skills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Resources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Wage and salary levels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Government freeze on jobs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Minority groups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Layoffs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Sales forecasts</w:t>
      </w:r>
    </w:p>
    <w:p w:rsidR="00B34182" w:rsidRPr="00B34182" w:rsidRDefault="00B34182" w:rsidP="00B34182">
      <w:pPr>
        <w:spacing w:before="75" w:after="75"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color w:val="000000"/>
          <w:sz w:val="24"/>
          <w:szCs w:val="24"/>
        </w:rPr>
        <w:t> </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Three points of </w:t>
      </w:r>
      <w:r w:rsidRPr="00B34182">
        <w:rPr>
          <w:rFonts w:ascii="Times New Roman" w:eastAsia="Times New Roman" w:hAnsi="Times New Roman" w:cs="Times New Roman"/>
          <w:b/>
          <w:bCs/>
          <w:i/>
          <w:iCs/>
          <w:color w:val="000000"/>
          <w:sz w:val="24"/>
          <w:szCs w:val="24"/>
          <w:bdr w:val="none" w:sz="0" w:space="0" w:color="auto" w:frame="1"/>
        </w:rPr>
        <w:t>strategic planning</w:t>
      </w:r>
      <w:r w:rsidRPr="00B34182">
        <w:rPr>
          <w:rFonts w:ascii="Times New Roman" w:eastAsia="Times New Roman" w:hAnsi="Times New Roman" w:cs="Times New Roman"/>
          <w:b/>
          <w:bCs/>
          <w:color w:val="000000"/>
          <w:sz w:val="24"/>
          <w:szCs w:val="24"/>
          <w:bdr w:val="none" w:sz="0" w:space="0" w:color="auto" w:frame="1"/>
        </w:rPr>
        <w:t> of external environment (Marks: 3)</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proofErr w:type="gramStart"/>
      <w:r w:rsidRPr="00B34182">
        <w:rPr>
          <w:rFonts w:ascii="Times New Roman" w:eastAsia="Times New Roman" w:hAnsi="Times New Roman" w:cs="Times New Roman"/>
          <w:i/>
          <w:iCs/>
          <w:color w:val="000000"/>
          <w:sz w:val="24"/>
          <w:szCs w:val="24"/>
          <w:bdr w:val="none" w:sz="0" w:space="0" w:color="auto" w:frame="1"/>
        </w:rPr>
        <w:t>Lesson 19.</w:t>
      </w:r>
      <w:proofErr w:type="gramEnd"/>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i/>
          <w:iCs/>
          <w:color w:val="000000"/>
          <w:sz w:val="24"/>
          <w:szCs w:val="24"/>
          <w:bdr w:val="none" w:sz="0" w:space="0" w:color="auto" w:frame="1"/>
        </w:rPr>
        <w:t>Page No.141</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proofErr w:type="gramStart"/>
      <w:r w:rsidRPr="00B34182">
        <w:rPr>
          <w:rFonts w:ascii="Times New Roman" w:eastAsia="Times New Roman" w:hAnsi="Times New Roman" w:cs="Times New Roman"/>
          <w:b/>
          <w:bCs/>
          <w:color w:val="000000"/>
          <w:sz w:val="24"/>
          <w:szCs w:val="24"/>
          <w:bdr w:val="none" w:sz="0" w:space="0" w:color="auto" w:frame="1"/>
        </w:rPr>
        <w:t>Role of line manager in planning</w:t>
      </w:r>
      <w:r w:rsidRPr="00B34182">
        <w:rPr>
          <w:rFonts w:ascii="Times New Roman" w:eastAsia="Times New Roman" w:hAnsi="Times New Roman" w:cs="Times New Roman"/>
          <w:color w:val="000000"/>
          <w:sz w:val="24"/>
          <w:szCs w:val="24"/>
        </w:rPr>
        <w:br/>
      </w:r>
      <w:r w:rsidRPr="00B34182">
        <w:rPr>
          <w:rFonts w:ascii="Times New Roman" w:eastAsia="Times New Roman" w:hAnsi="Times New Roman" w:cs="Times New Roman"/>
          <w:i/>
          <w:iCs/>
          <w:color w:val="000000"/>
          <w:sz w:val="24"/>
          <w:szCs w:val="24"/>
          <w:bdr w:val="none" w:sz="0" w:space="0" w:color="auto" w:frame="1"/>
        </w:rPr>
        <w:t>Lesson 20.</w:t>
      </w:r>
      <w:proofErr w:type="gramEnd"/>
      <w:r w:rsidRPr="00B34182">
        <w:rPr>
          <w:rFonts w:ascii="Times New Roman" w:eastAsia="Times New Roman" w:hAnsi="Times New Roman" w:cs="Times New Roman"/>
          <w:color w:val="000000"/>
          <w:sz w:val="24"/>
          <w:szCs w:val="24"/>
        </w:rPr>
        <w:t> </w:t>
      </w:r>
      <w:r w:rsidRPr="00B34182">
        <w:rPr>
          <w:rFonts w:ascii="Times New Roman" w:eastAsia="Times New Roman" w:hAnsi="Times New Roman" w:cs="Times New Roman"/>
          <w:b/>
          <w:bCs/>
          <w:i/>
          <w:iCs/>
          <w:color w:val="000000"/>
          <w:sz w:val="24"/>
          <w:szCs w:val="24"/>
          <w:bdr w:val="none" w:sz="0" w:space="0" w:color="auto" w:frame="1"/>
        </w:rPr>
        <w:t>Page No.146</w:t>
      </w:r>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Write three </w:t>
      </w:r>
      <w:r w:rsidRPr="00B34182">
        <w:rPr>
          <w:rFonts w:ascii="Times New Roman" w:eastAsia="Times New Roman" w:hAnsi="Times New Roman" w:cs="Times New Roman"/>
          <w:b/>
          <w:bCs/>
          <w:i/>
          <w:iCs/>
          <w:color w:val="000000"/>
          <w:sz w:val="24"/>
          <w:szCs w:val="24"/>
          <w:bdr w:val="none" w:sz="0" w:space="0" w:color="auto" w:frame="1"/>
        </w:rPr>
        <w:t>strategic Project variables</w:t>
      </w:r>
      <w:r w:rsidRPr="00B34182">
        <w:rPr>
          <w:rFonts w:ascii="Times New Roman" w:eastAsia="Times New Roman" w:hAnsi="Times New Roman" w:cs="Times New Roman"/>
          <w:b/>
          <w:bCs/>
          <w:color w:val="000000"/>
          <w:sz w:val="24"/>
          <w:szCs w:val="24"/>
          <w:bdr w:val="none" w:sz="0" w:space="0" w:color="auto" w:frame="1"/>
        </w:rPr>
        <w:t> of external environment.</w:t>
      </w:r>
      <w:r w:rsidRPr="00B34182">
        <w:rPr>
          <w:rFonts w:ascii="Times New Roman" w:eastAsia="Times New Roman" w:hAnsi="Times New Roman" w:cs="Times New Roman"/>
          <w:color w:val="000000"/>
          <w:sz w:val="24"/>
          <w:szCs w:val="24"/>
        </w:rPr>
        <w:t> </w:t>
      </w:r>
      <w:proofErr w:type="gramStart"/>
      <w:r w:rsidRPr="00B34182">
        <w:rPr>
          <w:rFonts w:ascii="Times New Roman" w:eastAsia="Times New Roman" w:hAnsi="Times New Roman" w:cs="Times New Roman"/>
          <w:b/>
          <w:bCs/>
          <w:color w:val="000000"/>
          <w:sz w:val="24"/>
          <w:szCs w:val="24"/>
          <w:bdr w:val="none" w:sz="0" w:space="0" w:color="auto" w:frame="1"/>
        </w:rPr>
        <w:t>(Marks: 3) </w:t>
      </w:r>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i/>
          <w:iCs/>
          <w:color w:val="000000"/>
          <w:sz w:val="24"/>
          <w:szCs w:val="24"/>
          <w:bdr w:val="none" w:sz="0" w:space="0" w:color="auto" w:frame="1"/>
        </w:rPr>
        <w:t>Lesson 19.</w:t>
      </w:r>
      <w:proofErr w:type="gramEnd"/>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 xml:space="preserve">You as a contractor are required to prepare the work Breakdown structure for the plant construction, what guiding would u follow to accomplish this task. </w:t>
      </w:r>
      <w:proofErr w:type="gramStart"/>
      <w:r w:rsidRPr="00B34182">
        <w:rPr>
          <w:rFonts w:ascii="Times New Roman" w:eastAsia="Times New Roman" w:hAnsi="Times New Roman" w:cs="Times New Roman"/>
          <w:b/>
          <w:bCs/>
          <w:color w:val="000000"/>
          <w:sz w:val="24"/>
          <w:szCs w:val="24"/>
          <w:bdr w:val="none" w:sz="0" w:space="0" w:color="auto" w:frame="1"/>
        </w:rPr>
        <w:t>(Marks: 5) </w:t>
      </w:r>
      <w:r w:rsidRPr="00B34182">
        <w:rPr>
          <w:rFonts w:ascii="Times New Roman" w:eastAsia="Times New Roman" w:hAnsi="Times New Roman" w:cs="Times New Roman"/>
          <w:b/>
          <w:bCs/>
          <w:color w:val="000000"/>
          <w:sz w:val="24"/>
          <w:szCs w:val="24"/>
          <w:bdr w:val="none" w:sz="0" w:space="0" w:color="auto" w:frame="1"/>
        </w:rPr>
        <w:br/>
      </w:r>
      <w:r w:rsidRPr="00B34182">
        <w:rPr>
          <w:rFonts w:ascii="Times New Roman" w:eastAsia="Times New Roman" w:hAnsi="Times New Roman" w:cs="Times New Roman"/>
          <w:i/>
          <w:iCs/>
          <w:color w:val="000000"/>
          <w:sz w:val="24"/>
          <w:szCs w:val="24"/>
          <w:bdr w:val="none" w:sz="0" w:space="0" w:color="auto" w:frame="1"/>
        </w:rPr>
        <w:t>Lesson 23.</w:t>
      </w:r>
      <w:proofErr w:type="gramEnd"/>
    </w:p>
    <w:p w:rsidR="00B34182" w:rsidRPr="00B34182" w:rsidRDefault="00B34182" w:rsidP="00B34182">
      <w:pPr>
        <w:spacing w:after="0" w:line="312" w:lineRule="atLeast"/>
        <w:textAlignment w:val="baseline"/>
        <w:rPr>
          <w:rFonts w:ascii="Times New Roman" w:eastAsia="Times New Roman" w:hAnsi="Times New Roman" w:cs="Times New Roman"/>
          <w:color w:val="000000"/>
          <w:sz w:val="24"/>
          <w:szCs w:val="24"/>
        </w:rPr>
      </w:pPr>
      <w:r w:rsidRPr="00B34182">
        <w:rPr>
          <w:rFonts w:ascii="Times New Roman" w:eastAsia="Times New Roman" w:hAnsi="Times New Roman" w:cs="Times New Roman"/>
          <w:b/>
          <w:bCs/>
          <w:color w:val="000000"/>
          <w:sz w:val="24"/>
          <w:szCs w:val="24"/>
          <w:bdr w:val="none" w:sz="0" w:space="0" w:color="auto" w:frame="1"/>
        </w:rPr>
        <w:t>Describe following cost estimation techniques </w:t>
      </w:r>
      <w:r w:rsidRPr="00B34182">
        <w:rPr>
          <w:rFonts w:ascii="Times New Roman" w:eastAsia="Times New Roman" w:hAnsi="Times New Roman" w:cs="Times New Roman"/>
          <w:b/>
          <w:bCs/>
          <w:color w:val="000000"/>
          <w:sz w:val="24"/>
          <w:szCs w:val="24"/>
          <w:bdr w:val="none" w:sz="0" w:space="0" w:color="auto" w:frame="1"/>
        </w:rPr>
        <w:br/>
        <w:t>* bottom up approach</w:t>
      </w:r>
      <w:r w:rsidRPr="00B34182">
        <w:rPr>
          <w:rFonts w:ascii="Times New Roman" w:eastAsia="Times New Roman" w:hAnsi="Times New Roman" w:cs="Times New Roman"/>
          <w:b/>
          <w:bCs/>
          <w:color w:val="000000"/>
          <w:sz w:val="24"/>
          <w:szCs w:val="24"/>
          <w:bdr w:val="none" w:sz="0" w:space="0" w:color="auto" w:frame="1"/>
        </w:rPr>
        <w:br/>
        <w:t>* parametric approach</w:t>
      </w:r>
      <w:r w:rsidRPr="00B34182">
        <w:rPr>
          <w:rFonts w:ascii="Times New Roman" w:eastAsia="Times New Roman" w:hAnsi="Times New Roman" w:cs="Times New Roman"/>
          <w:b/>
          <w:bCs/>
          <w:color w:val="000000"/>
          <w:sz w:val="24"/>
          <w:szCs w:val="24"/>
          <w:bdr w:val="none" w:sz="0" w:space="0" w:color="auto" w:frame="1"/>
        </w:rPr>
        <w:br/>
        <w:t>* computerize approach</w:t>
      </w:r>
    </w:p>
    <w:p w:rsidR="008B3FE9" w:rsidRDefault="00B34182" w:rsidP="00B34182">
      <w:r w:rsidRPr="00B34182">
        <w:rPr>
          <w:rFonts w:ascii="Times New Roman" w:eastAsia="Times New Roman" w:hAnsi="Times New Roman" w:cs="Times New Roman"/>
          <w:color w:val="000000"/>
          <w:sz w:val="24"/>
          <w:szCs w:val="24"/>
          <w:bdr w:val="none" w:sz="0" w:space="0" w:color="auto" w:frame="1"/>
        </w:rPr>
        <w:br/>
      </w:r>
      <w:r w:rsidRPr="00B34182">
        <w:rPr>
          <w:rFonts w:ascii="Times New Roman" w:eastAsia="Times New Roman" w:hAnsi="Times New Roman" w:cs="Times New Roman"/>
          <w:color w:val="000000"/>
          <w:sz w:val="24"/>
          <w:szCs w:val="24"/>
          <w:bdr w:val="none" w:sz="0" w:space="0" w:color="auto" w:frame="1"/>
        </w:rPr>
        <w:br/>
      </w:r>
    </w:p>
    <w:sectPr w:rsidR="008B3F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720A04"/>
    <w:multiLevelType w:val="multilevel"/>
    <w:tmpl w:val="EF6CA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FDC6B14"/>
    <w:multiLevelType w:val="multilevel"/>
    <w:tmpl w:val="64B00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67B7681"/>
    <w:multiLevelType w:val="multilevel"/>
    <w:tmpl w:val="0200F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182"/>
    <w:rsid w:val="008B3FE9"/>
    <w:rsid w:val="00B34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341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34182"/>
  </w:style>
  <w:style w:type="character" w:styleId="Hyperlink">
    <w:name w:val="Hyperlink"/>
    <w:basedOn w:val="DefaultParagraphFont"/>
    <w:uiPriority w:val="99"/>
    <w:semiHidden/>
    <w:unhideWhenUsed/>
    <w:rsid w:val="00B34182"/>
    <w:rPr>
      <w:color w:val="0000FF"/>
      <w:u w:val="single"/>
    </w:rPr>
  </w:style>
  <w:style w:type="paragraph" w:styleId="Title">
    <w:name w:val="Title"/>
    <w:basedOn w:val="Normal"/>
    <w:next w:val="Normal"/>
    <w:link w:val="TitleChar"/>
    <w:uiPriority w:val="10"/>
    <w:qFormat/>
    <w:rsid w:val="00B341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34182"/>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3418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34182"/>
  </w:style>
  <w:style w:type="character" w:styleId="Hyperlink">
    <w:name w:val="Hyperlink"/>
    <w:basedOn w:val="DefaultParagraphFont"/>
    <w:uiPriority w:val="99"/>
    <w:semiHidden/>
    <w:unhideWhenUsed/>
    <w:rsid w:val="00B34182"/>
    <w:rPr>
      <w:color w:val="0000FF"/>
      <w:u w:val="single"/>
    </w:rPr>
  </w:style>
  <w:style w:type="paragraph" w:styleId="Title">
    <w:name w:val="Title"/>
    <w:basedOn w:val="Normal"/>
    <w:next w:val="Normal"/>
    <w:link w:val="TitleChar"/>
    <w:uiPriority w:val="10"/>
    <w:qFormat/>
    <w:rsid w:val="00B3418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34182"/>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055392">
      <w:bodyDiv w:val="1"/>
      <w:marLeft w:val="0"/>
      <w:marRight w:val="0"/>
      <w:marTop w:val="0"/>
      <w:marBottom w:val="0"/>
      <w:divBdr>
        <w:top w:val="none" w:sz="0" w:space="0" w:color="auto"/>
        <w:left w:val="none" w:sz="0" w:space="0" w:color="auto"/>
        <w:bottom w:val="none" w:sz="0" w:space="0" w:color="auto"/>
        <w:right w:val="none" w:sz="0" w:space="0" w:color="auto"/>
      </w:divBdr>
    </w:div>
    <w:div w:id="155315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2015</Words>
  <Characters>11492</Characters>
  <Application>Microsoft Office Word</Application>
  <DocSecurity>0</DocSecurity>
  <Lines>95</Lines>
  <Paragraphs>26</Paragraphs>
  <ScaleCrop>false</ScaleCrop>
  <Company/>
  <LinksUpToDate>false</LinksUpToDate>
  <CharactersWithSpaces>13481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hello</dc:creator>
  <cp:lastModifiedBy>hello</cp:lastModifiedBy>
  <cp:revision>1</cp:revision>
  <dcterms:created xsi:type="dcterms:W3CDTF">2015-03-19T12:59:00Z</dcterms:created>
  <dcterms:modified xsi:type="dcterms:W3CDTF">2015-03-19T13:00:00Z</dcterms:modified>
</cp:coreProperties>
</file>